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9782"/>
        <w:gridCol w:w="437"/>
        <w:gridCol w:w="236"/>
        <w:gridCol w:w="236"/>
        <w:gridCol w:w="236"/>
      </w:tblGrid>
      <w:tr w:rsidR="005E5316" w:rsidRPr="005E5316" w:rsidTr="0031192E">
        <w:trPr>
          <w:gridAfter w:val="4"/>
          <w:wAfter w:w="1145" w:type="dxa"/>
          <w:trHeight w:val="31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F44B13" w:rsidRPr="00F959FC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</w:t>
            </w:r>
            <w:r w:rsidRPr="00F959FC">
              <w:rPr>
                <w:sz w:val="22"/>
                <w:szCs w:val="22"/>
              </w:rPr>
              <w:t>Утверждаю</w:t>
            </w:r>
          </w:p>
          <w:p w:rsidR="00F44B13" w:rsidRPr="005F39F5" w:rsidRDefault="00F44B13" w:rsidP="00680DE9">
            <w:pPr>
              <w:pStyle w:val="a3"/>
              <w:tabs>
                <w:tab w:val="left" w:pos="1125"/>
                <w:tab w:val="left" w:pos="3969"/>
                <w:tab w:val="left" w:pos="4253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>Проректор по эксплуатации</w:t>
            </w:r>
          </w:p>
          <w:p w:rsidR="00680DE9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 w:rsidRPr="00F959FC">
              <w:rPr>
                <w:sz w:val="22"/>
                <w:szCs w:val="22"/>
              </w:rPr>
              <w:t xml:space="preserve">                                       </w:t>
            </w:r>
            <w:r>
              <w:rPr>
                <w:sz w:val="22"/>
                <w:szCs w:val="22"/>
              </w:rPr>
              <w:t xml:space="preserve">                 </w:t>
            </w:r>
            <w:r w:rsidRPr="00F959FC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 xml:space="preserve">       </w:t>
            </w:r>
            <w:r w:rsidR="00E557D4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__________О.Ю. </w:t>
            </w:r>
            <w:proofErr w:type="spellStart"/>
            <w:r>
              <w:rPr>
                <w:sz w:val="22"/>
                <w:szCs w:val="22"/>
              </w:rPr>
              <w:t>Гуринчук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44B13" w:rsidRDefault="00FB2145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730F0">
              <w:rPr>
                <w:sz w:val="22"/>
                <w:szCs w:val="22"/>
              </w:rPr>
              <w:t>«_</w:t>
            </w:r>
            <w:r w:rsidR="006E4C72">
              <w:rPr>
                <w:sz w:val="22"/>
                <w:szCs w:val="22"/>
              </w:rPr>
              <w:t>2</w:t>
            </w:r>
            <w:r w:rsidR="00AF4DDB" w:rsidRPr="00AF4DDB">
              <w:rPr>
                <w:sz w:val="22"/>
                <w:szCs w:val="22"/>
              </w:rPr>
              <w:t>4</w:t>
            </w:r>
            <w:r w:rsidR="00A730F0">
              <w:rPr>
                <w:sz w:val="22"/>
                <w:szCs w:val="22"/>
              </w:rPr>
              <w:t>_</w:t>
            </w:r>
            <w:r w:rsidR="005075A3">
              <w:rPr>
                <w:sz w:val="22"/>
                <w:szCs w:val="22"/>
              </w:rPr>
              <w:t>»__</w:t>
            </w:r>
            <w:r w:rsidR="00AF4DDB">
              <w:rPr>
                <w:sz w:val="22"/>
                <w:szCs w:val="22"/>
              </w:rPr>
              <w:t>июля</w:t>
            </w:r>
            <w:r w:rsidR="00DE6723">
              <w:rPr>
                <w:sz w:val="22"/>
                <w:szCs w:val="22"/>
              </w:rPr>
              <w:t>__</w:t>
            </w:r>
            <w:r w:rsidR="00EC607A">
              <w:rPr>
                <w:sz w:val="22"/>
                <w:szCs w:val="22"/>
              </w:rPr>
              <w:t>___</w:t>
            </w:r>
            <w:r w:rsidR="00DE6723">
              <w:rPr>
                <w:sz w:val="22"/>
                <w:szCs w:val="22"/>
              </w:rPr>
              <w:t>2026</w:t>
            </w:r>
            <w:r w:rsidR="00680DE9">
              <w:rPr>
                <w:sz w:val="22"/>
                <w:szCs w:val="22"/>
              </w:rPr>
              <w:t xml:space="preserve"> г. </w:t>
            </w:r>
            <w:r w:rsidR="00F44B13"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     </w:t>
            </w:r>
          </w:p>
          <w:p w:rsidR="00F44B13" w:rsidRDefault="00F44B1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2EFA" w:rsidRDefault="005C2EFA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5316" w:rsidRPr="008953CE" w:rsidRDefault="005E5316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>ПОЯСНИТЕЛЬНАЯ ЗАПИСКА</w:t>
            </w:r>
          </w:p>
        </w:tc>
      </w:tr>
      <w:tr w:rsidR="005E5316" w:rsidRPr="005E5316" w:rsidTr="00962599">
        <w:trPr>
          <w:gridAfter w:val="4"/>
          <w:wAfter w:w="1145" w:type="dxa"/>
          <w:trHeight w:val="63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A34AE1" w:rsidRPr="008953CE" w:rsidRDefault="005E5316" w:rsidP="0096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 xml:space="preserve">к сметной документации </w:t>
            </w:r>
            <w:bookmarkStart w:id="0" w:name="_GoBack"/>
            <w:bookmarkEnd w:id="0"/>
          </w:p>
        </w:tc>
      </w:tr>
      <w:tr w:rsidR="00A34AE1" w:rsidRPr="005E5316" w:rsidTr="0042255E">
        <w:trPr>
          <w:trHeight w:val="456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A34AE1" w:rsidRPr="005E5316" w:rsidRDefault="00A34AE1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19" w:type="dxa"/>
            <w:gridSpan w:val="2"/>
            <w:shd w:val="clear" w:color="auto" w:fill="auto"/>
            <w:hideMark/>
          </w:tcPr>
          <w:p w:rsidR="00A34AE1" w:rsidRPr="008B3EA6" w:rsidRDefault="00A62B00" w:rsidP="00AF4DDB">
            <w:pPr>
              <w:tabs>
                <w:tab w:val="center" w:pos="0"/>
              </w:tabs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ремонт </w:t>
            </w:r>
            <w:r w:rsidR="00AF4DDB">
              <w:rPr>
                <w:rFonts w:ascii="Times New Roman" w:eastAsia="Calibri" w:hAnsi="Times New Roman" w:cs="Times New Roman"/>
                <w:sz w:val="24"/>
                <w:szCs w:val="24"/>
              </w:rPr>
              <w:t>общежития №1</w:t>
            </w:r>
            <w:r w:rsidR="006E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AF4DDB">
              <w:rPr>
                <w:rFonts w:ascii="Times New Roman" w:eastAsia="Calibri" w:hAnsi="Times New Roman" w:cs="Times New Roman"/>
                <w:sz w:val="24"/>
                <w:szCs w:val="24"/>
              </w:rPr>
              <w:t>лестничная клетка</w:t>
            </w:r>
            <w:r w:rsidR="006E4C7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A6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ФГБОУ ВО "УГНТУ" по адресу РБ, г. Уфа, ул. Космонавтов, </w:t>
            </w:r>
            <w:r w:rsidR="00AF4D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3EA6" w:rsidRPr="008B3E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2022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составлена в соответствии с:</w:t>
            </w: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-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Приказом Минстроя РФ №421/</w:t>
            </w:r>
            <w:proofErr w:type="spell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3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-  "Методикой применения сметных норм» утвержденной Приказом Минстроя РФ №571/</w:t>
            </w:r>
            <w:proofErr w:type="spell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от 14.07.2022.</w:t>
            </w:r>
          </w:p>
          <w:p w:rsidR="008953CE" w:rsidRPr="00E40B36" w:rsidRDefault="00680DE9" w:rsidP="003119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Сметная стоимость определена ресурсно-индексным методом, с использованием сметно-норма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>ивной базы ФСНБ-2022 с изм. 1-1</w:t>
            </w:r>
            <w:r w:rsidR="00AF4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Приказ Минстроя России от 18 мая 2022 г. № 378/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 августа 2022 г. № 703/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 октября 2022 г. № 905/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27 декабря 2022 г. № 1133/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10 февраля 2023 г. № 84/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11.05.2023 №335/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07.07.2022 № 557/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02.09.2021 № 636/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26.07.2022 № 611/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22.04.2022 № 317/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02.08.2023 № 551/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14.11.2023 № 817/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30.01.2024 № 55/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 Приказ Минстроя России от 16.02.2024 № 102/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 Приказ Минстроя России от 13.05.2024 №323/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09.08.2024 №524/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07.11.2024 №747/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23.01.2025 №30/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07.02.2025 №69/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19.05.2025 №299/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14.08.2025 №490/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12.11.2025 №696/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17.02.2026 №91/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18.05.2026 №301/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E40B36" w:rsidRPr="00E40B36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>)</w:t>
            </w:r>
            <w:r w:rsidR="0059307B" w:rsidRPr="00E40B36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0EA3" w:rsidRPr="0059307B" w:rsidRDefault="003A0EA3" w:rsidP="003119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Сметная стоимость определена в уровне цен </w:t>
            </w:r>
            <w:r w:rsidR="000E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F4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53CE" w:rsidRPr="00895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>квартала 2026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года с применением сметных цен строительных ресурсов, сметных цен услуг на перевозку и погрузочно-разгрузочные работы, а также сметных цен на затраты труда работников в строительстве для Республики Башкортостан, размещенных в Федеральной государственной информационной системе ценообразования в строительстве (далее ФГИС ЦС) и предназначенных для определения сметной стоимости ресурсно-индексным методом. </w:t>
            </w:r>
            <w:proofErr w:type="gramEnd"/>
          </w:p>
          <w:p w:rsidR="003A0679" w:rsidRPr="0033476D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ФСБЦ 81-01-2022 и ФСЭМ 81-01-2022  пересчитаны в текущий уровень цен  </w:t>
            </w:r>
            <w:r w:rsidR="008953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F4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53CE" w:rsidRPr="00895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07B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8953CE"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индексов изменения сметной стоимости по группам однородных </w:t>
            </w:r>
            <w:r w:rsidRPr="003A0EA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ресурсов для Республика Башкортостан, сообщенных письмом </w:t>
            </w:r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Минстроя России от 22.05.2026 № 31076-ИФ/09</w:t>
            </w:r>
            <w:r w:rsidR="006C0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EA3">
              <w:rPr>
                <w:rFonts w:ascii="Times New Roman" w:hAnsi="Times New Roman" w:cs="Times New Roman"/>
                <w:sz w:val="24"/>
                <w:szCs w:val="24"/>
              </w:rPr>
              <w:t>и размещенных в ФГИС ЦС.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tbl>
            <w:tblPr>
              <w:tblW w:w="9996" w:type="dxa"/>
              <w:tblLayout w:type="fixed"/>
              <w:tblLook w:val="04A0" w:firstRow="1" w:lastRow="0" w:firstColumn="1" w:lastColumn="0" w:noHBand="0" w:noVBand="1"/>
            </w:tblPr>
            <w:tblGrid>
              <w:gridCol w:w="9996"/>
            </w:tblGrid>
            <w:tr w:rsidR="003A0EA3" w:rsidRPr="00F424CE" w:rsidTr="003A0EA3">
              <w:trPr>
                <w:trHeight w:val="2124"/>
              </w:trPr>
              <w:tc>
                <w:tcPr>
                  <w:tcW w:w="9996" w:type="dxa"/>
                  <w:shd w:val="clear" w:color="auto" w:fill="auto"/>
                  <w:hideMark/>
                </w:tcPr>
                <w:p w:rsidR="003A0EA3" w:rsidRDefault="00D80BA9" w:rsidP="00311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B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Сумма налога на добавленную стоимость (НДС) составляет 22% и включена в сметную стоимость.</w:t>
                  </w:r>
                </w:p>
                <w:p w:rsidR="00D80BA9" w:rsidRDefault="00D80BA9" w:rsidP="00311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523BB" w:rsidRDefault="00C6747F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 сметная стоимость </w:t>
                  </w:r>
                  <w:r w:rsidR="003A0E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ценах по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состоянию на </w:t>
                  </w:r>
                  <w:r w:rsidR="0059307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</w:t>
                  </w:r>
                  <w:r w:rsidR="00AF4D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="00E40B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квартал 2026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г. </w:t>
                  </w:r>
                </w:p>
                <w:p w:rsidR="00C6747F" w:rsidRDefault="004A722B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="003A0E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оставляет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034A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F4D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256</w:t>
                  </w:r>
                  <w:r w:rsidR="00B516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r w:rsidR="00AF4D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34</w:t>
                  </w:r>
                  <w:r w:rsidR="00242E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C0AD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тыс. руб.</w:t>
                  </w:r>
                </w:p>
                <w:p w:rsidR="0042761D" w:rsidRDefault="0042761D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1192E" w:rsidRDefault="0031192E" w:rsidP="0031192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8B3EA6" w:rsidRDefault="008B3EA6" w:rsidP="0031192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A0EA3" w:rsidRPr="003A0EA3" w:rsidRDefault="003A0EA3" w:rsidP="00A62B0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2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Составил: инженер ПТО                        </w:t>
                  </w:r>
                  <w:r w:rsidR="003A06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452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="009034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A62B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 Янушевская</w:t>
                  </w:r>
                </w:p>
              </w:tc>
            </w:tr>
          </w:tbl>
          <w:p w:rsidR="003A0EA3" w:rsidRPr="00680DE9" w:rsidRDefault="003A0EA3" w:rsidP="00311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85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5E5316" w:rsidRPr="005E5316" w:rsidRDefault="005E5316" w:rsidP="00311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212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2F2FF0" w:rsidRPr="00F424CE" w:rsidRDefault="002F2FF0" w:rsidP="0031192E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26DA4" w:rsidRDefault="00426DA4" w:rsidP="00F424CE"/>
    <w:sectPr w:rsidR="00426DA4" w:rsidSect="007B037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6"/>
    <w:rsid w:val="0001081F"/>
    <w:rsid w:val="00017516"/>
    <w:rsid w:val="0005151D"/>
    <w:rsid w:val="000D281D"/>
    <w:rsid w:val="000E4E0A"/>
    <w:rsid w:val="001A44FF"/>
    <w:rsid w:val="001C2AA4"/>
    <w:rsid w:val="002056BB"/>
    <w:rsid w:val="00227CB4"/>
    <w:rsid w:val="00242E15"/>
    <w:rsid w:val="002523BB"/>
    <w:rsid w:val="00262C50"/>
    <w:rsid w:val="002F2FF0"/>
    <w:rsid w:val="0031192E"/>
    <w:rsid w:val="0033476D"/>
    <w:rsid w:val="003A0679"/>
    <w:rsid w:val="003A0EA3"/>
    <w:rsid w:val="003A7EF1"/>
    <w:rsid w:val="003E1B06"/>
    <w:rsid w:val="003F16C1"/>
    <w:rsid w:val="004247A2"/>
    <w:rsid w:val="00426DA4"/>
    <w:rsid w:val="0042761D"/>
    <w:rsid w:val="004366B9"/>
    <w:rsid w:val="004666E8"/>
    <w:rsid w:val="004847C1"/>
    <w:rsid w:val="00493A7D"/>
    <w:rsid w:val="004A722B"/>
    <w:rsid w:val="004B6D24"/>
    <w:rsid w:val="004E72F3"/>
    <w:rsid w:val="005075A3"/>
    <w:rsid w:val="0051354E"/>
    <w:rsid w:val="00535DFC"/>
    <w:rsid w:val="0059307B"/>
    <w:rsid w:val="005C2EFA"/>
    <w:rsid w:val="005E5316"/>
    <w:rsid w:val="006070CD"/>
    <w:rsid w:val="006274AA"/>
    <w:rsid w:val="00644729"/>
    <w:rsid w:val="00661F2C"/>
    <w:rsid w:val="00680DE9"/>
    <w:rsid w:val="00697CD3"/>
    <w:rsid w:val="006B262E"/>
    <w:rsid w:val="006C0ADE"/>
    <w:rsid w:val="006D772D"/>
    <w:rsid w:val="006E4C72"/>
    <w:rsid w:val="0077636D"/>
    <w:rsid w:val="007B0378"/>
    <w:rsid w:val="007B53B8"/>
    <w:rsid w:val="007E5DB6"/>
    <w:rsid w:val="008303C5"/>
    <w:rsid w:val="00892D61"/>
    <w:rsid w:val="008953CE"/>
    <w:rsid w:val="008B152E"/>
    <w:rsid w:val="008B3EA6"/>
    <w:rsid w:val="008F3EBE"/>
    <w:rsid w:val="009034A7"/>
    <w:rsid w:val="00906418"/>
    <w:rsid w:val="00940D90"/>
    <w:rsid w:val="00962599"/>
    <w:rsid w:val="00962636"/>
    <w:rsid w:val="009A32A6"/>
    <w:rsid w:val="009D2B33"/>
    <w:rsid w:val="00A34AE1"/>
    <w:rsid w:val="00A413A1"/>
    <w:rsid w:val="00A62B00"/>
    <w:rsid w:val="00A730F0"/>
    <w:rsid w:val="00A94D2B"/>
    <w:rsid w:val="00AD5990"/>
    <w:rsid w:val="00AF4DDB"/>
    <w:rsid w:val="00B22C6B"/>
    <w:rsid w:val="00B516BB"/>
    <w:rsid w:val="00B529B7"/>
    <w:rsid w:val="00B575D2"/>
    <w:rsid w:val="00B628EC"/>
    <w:rsid w:val="00BA2073"/>
    <w:rsid w:val="00C16430"/>
    <w:rsid w:val="00C6747F"/>
    <w:rsid w:val="00C77272"/>
    <w:rsid w:val="00C931C0"/>
    <w:rsid w:val="00C93C33"/>
    <w:rsid w:val="00CD2BD2"/>
    <w:rsid w:val="00CF13EE"/>
    <w:rsid w:val="00CF4B24"/>
    <w:rsid w:val="00D02DDE"/>
    <w:rsid w:val="00D26962"/>
    <w:rsid w:val="00D45BE3"/>
    <w:rsid w:val="00D80BA9"/>
    <w:rsid w:val="00D81687"/>
    <w:rsid w:val="00DA18F4"/>
    <w:rsid w:val="00DB05E4"/>
    <w:rsid w:val="00DC488F"/>
    <w:rsid w:val="00DE6723"/>
    <w:rsid w:val="00DF65AF"/>
    <w:rsid w:val="00E1065B"/>
    <w:rsid w:val="00E15D07"/>
    <w:rsid w:val="00E24603"/>
    <w:rsid w:val="00E40B36"/>
    <w:rsid w:val="00E51473"/>
    <w:rsid w:val="00E557D4"/>
    <w:rsid w:val="00E70291"/>
    <w:rsid w:val="00EB661B"/>
    <w:rsid w:val="00EC607A"/>
    <w:rsid w:val="00ED3A86"/>
    <w:rsid w:val="00EE58AC"/>
    <w:rsid w:val="00EF25D1"/>
    <w:rsid w:val="00F02FC0"/>
    <w:rsid w:val="00F0525E"/>
    <w:rsid w:val="00F11ABC"/>
    <w:rsid w:val="00F424CE"/>
    <w:rsid w:val="00F44B13"/>
    <w:rsid w:val="00F45229"/>
    <w:rsid w:val="00F63E79"/>
    <w:rsid w:val="00F81698"/>
    <w:rsid w:val="00F90411"/>
    <w:rsid w:val="00FB2145"/>
    <w:rsid w:val="00F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cp:lastPrinted>2025-08-07T07:45:00Z</cp:lastPrinted>
  <dcterms:created xsi:type="dcterms:W3CDTF">2026-02-06T06:23:00Z</dcterms:created>
  <dcterms:modified xsi:type="dcterms:W3CDTF">2026-07-24T04:59:00Z</dcterms:modified>
</cp:coreProperties>
</file>